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0BA" w:rsidRPr="006420BA" w:rsidRDefault="006420BA" w:rsidP="006420BA">
      <w:pPr>
        <w:spacing w:after="0" w:line="240" w:lineRule="auto"/>
        <w:ind w:right="-458"/>
        <w:jc w:val="center"/>
        <w:rPr>
          <w:rFonts w:ascii="Times New Roman" w:eastAsia="Times New Roman" w:hAnsi="Times New Roman" w:cs="Times New Roman"/>
          <w:caps/>
          <w:spacing w:val="-10"/>
          <w:sz w:val="26"/>
          <w:szCs w:val="26"/>
          <w:lang w:eastAsia="ru-RU"/>
        </w:rPr>
      </w:pPr>
      <w:r w:rsidRPr="006420BA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 ОБРАЗОВАНИЯ И НАУКИ РЕСПУБЛИКИ КАЗАХСТАН</w:t>
      </w:r>
    </w:p>
    <w:p w:rsidR="006420BA" w:rsidRPr="006420BA" w:rsidRDefault="006420BA" w:rsidP="006420B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374" w:type="dxa"/>
        <w:tblLayout w:type="fixed"/>
        <w:tblLook w:val="0000" w:firstRow="0" w:lastRow="0" w:firstColumn="0" w:lastColumn="0" w:noHBand="0" w:noVBand="0"/>
      </w:tblPr>
      <w:tblGrid>
        <w:gridCol w:w="3794"/>
        <w:gridCol w:w="1440"/>
        <w:gridCol w:w="4140"/>
      </w:tblGrid>
      <w:tr w:rsidR="006420BA" w:rsidRPr="006420BA" w:rsidTr="00871132">
        <w:trPr>
          <w:trHeight w:val="1620"/>
        </w:trPr>
        <w:tc>
          <w:tcPr>
            <w:tcW w:w="3794" w:type="dxa"/>
          </w:tcPr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</w:t>
            </w:r>
            <w:proofErr w:type="spellStart"/>
            <w:r w:rsidRPr="006420BA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К</w:t>
            </w: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  <w:proofErr w:type="spellEnd"/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</w:t>
            </w: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val="kk-KZ" w:eastAsia="ru-RU"/>
              </w:rPr>
              <w:t>имени</w:t>
            </w:r>
            <w:r w:rsidRPr="006420BA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</w:t>
            </w:r>
            <w:proofErr w:type="spellStart"/>
            <w:r w:rsidRPr="006420BA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Б</w:t>
            </w: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</w:t>
            </w:r>
            <w:proofErr w:type="spellEnd"/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</w:t>
            </w: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Гуманитарно-социальный</w:t>
            </w: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4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факультет</w:t>
            </w:r>
          </w:p>
        </w:tc>
        <w:tc>
          <w:tcPr>
            <w:tcW w:w="1440" w:type="dxa"/>
          </w:tcPr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6420BA" w:rsidRPr="006420BA" w:rsidRDefault="00D30BB4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проректора по УР </w:t>
            </w:r>
            <w:r w:rsidR="006420BA"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spellEnd"/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proofErr w:type="spellStart"/>
            <w:r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Ф.Майер</w:t>
            </w:r>
            <w:proofErr w:type="spellEnd"/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_____._________201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6420B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  <w:p w:rsidR="006420BA" w:rsidRPr="006420BA" w:rsidRDefault="006420BA" w:rsidP="006420BA">
            <w:pPr>
              <w:framePr w:hSpace="180" w:wrap="around" w:vAnchor="text" w:hAnchor="text" w:x="109" w:y="166"/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B40DF0" w:rsidP="00F9417E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Кафедра иностранных языков</w:t>
      </w:r>
    </w:p>
    <w:p w:rsidR="00F9417E" w:rsidRPr="009939FE" w:rsidRDefault="00F9417E" w:rsidP="00F941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РАБОЧАЯ учебная  программа</w:t>
      </w:r>
    </w:p>
    <w:p w:rsidR="006B26B6" w:rsidRPr="003F40DE" w:rsidRDefault="006B26B6" w:rsidP="00F9417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</w:pPr>
      <w:r w:rsidRPr="00944610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(</w:t>
      </w:r>
      <w:r w:rsidRPr="003F40DE">
        <w:rPr>
          <w:rFonts w:ascii="Times New Roman" w:eastAsia="Times New Roman" w:hAnsi="Times New Roman" w:cs="Times New Roman"/>
          <w:b/>
          <w:bCs/>
          <w:iCs/>
          <w:smallCaps/>
          <w:sz w:val="28"/>
          <w:szCs w:val="28"/>
          <w:lang w:val="en-US" w:eastAsia="ru-RU"/>
        </w:rPr>
        <w:t>Syllabus</w:t>
      </w:r>
      <w:r w:rsidRPr="003F40DE">
        <w:rPr>
          <w:rFonts w:ascii="Times New Roman" w:eastAsia="Times New Roman" w:hAnsi="Times New Roman" w:cs="Times New Roman"/>
          <w:b/>
          <w:bCs/>
          <w:iCs/>
          <w:caps/>
          <w:sz w:val="28"/>
          <w:szCs w:val="28"/>
          <w:lang w:eastAsia="ru-RU"/>
        </w:rPr>
        <w:t>)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D707D6" w:rsidP="00D707D6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дисциплины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Иностранный 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язык</w:t>
      </w:r>
    </w:p>
    <w:p w:rsidR="00F9417E" w:rsidRPr="00AD14B2" w:rsidRDefault="006B0B12" w:rsidP="006B0B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707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(профессиональный)</w:t>
      </w:r>
    </w:p>
    <w:p w:rsidR="003D066A" w:rsidRPr="003D066A" w:rsidRDefault="003D066A" w:rsidP="006B0B12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  <w:lang w:eastAsia="ru-RU"/>
        </w:rPr>
      </w:pPr>
    </w:p>
    <w:p w:rsidR="00AD14B2" w:rsidRPr="009939FE" w:rsidRDefault="006B0B12" w:rsidP="006B0B12">
      <w:pPr>
        <w:keepNext/>
        <w:keepLines/>
        <w:spacing w:after="0" w:line="240" w:lineRule="auto"/>
        <w:ind w:left="4395" w:hanging="4395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        </w:t>
      </w:r>
      <w:r w:rsidR="00984C11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С</w:t>
      </w:r>
      <w:r w:rsidR="003F40DE"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>пециальности</w:t>
      </w:r>
      <w:r>
        <w:rPr>
          <w:rFonts w:ascii="Times New Roman" w:eastAsiaTheme="majorEastAsia" w:hAnsi="Times New Roman" w:cs="Times New Roman"/>
          <w:bCs/>
          <w:sz w:val="28"/>
          <w:szCs w:val="28"/>
          <w:lang w:eastAsia="ru-RU"/>
        </w:rPr>
        <w:t xml:space="preserve">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6М072400-Технологические машины и оборудование (по отраслям)</w:t>
      </w:r>
    </w:p>
    <w:p w:rsidR="00AD14B2" w:rsidRPr="009939FE" w:rsidRDefault="006B0B12" w:rsidP="006B0B12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3F40DE"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6М080100-Агрономия</w:t>
      </w:r>
    </w:p>
    <w:p w:rsidR="003F40DE" w:rsidRPr="009939FE" w:rsidRDefault="006B0B12" w:rsidP="006B0B12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3F40DE"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6М080200-Технология производства</w:t>
      </w:r>
    </w:p>
    <w:p w:rsidR="006B26B6" w:rsidRPr="009939FE" w:rsidRDefault="006B0B12" w:rsidP="006B0B12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3F40DE" w:rsidRPr="009939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продуктов животноводства</w:t>
      </w:r>
    </w:p>
    <w:p w:rsidR="006B26B6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6М080600-Аграрная техника и технология</w:t>
      </w:r>
    </w:p>
    <w:p w:rsidR="009939FE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6М071800-Электроэнергетика</w:t>
      </w:r>
    </w:p>
    <w:p w:rsid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 xml:space="preserve">6М070400 - Вычислительная техника и </w:t>
      </w:r>
      <w:proofErr w:type="gramStart"/>
      <w:r w:rsidR="00B7698B" w:rsidRPr="009939FE">
        <w:rPr>
          <w:rFonts w:ascii="Times New Roman" w:hAnsi="Times New Roman" w:cs="Times New Roman"/>
          <w:sz w:val="24"/>
          <w:szCs w:val="24"/>
        </w:rPr>
        <w:t>программное</w:t>
      </w:r>
      <w:proofErr w:type="gramEnd"/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обеспечение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6М010300-Педагогика и психология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6М020500-Филология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</w:t>
      </w:r>
      <w:r w:rsidR="00176B72">
        <w:rPr>
          <w:rFonts w:ascii="Times New Roman" w:hAnsi="Times New Roman" w:cs="Times New Roman"/>
          <w:bCs/>
          <w:sz w:val="24"/>
          <w:szCs w:val="24"/>
        </w:rPr>
        <w:t>6М050400 –</w:t>
      </w:r>
      <w:r w:rsidR="00B7698B" w:rsidRPr="009939FE">
        <w:rPr>
          <w:rFonts w:ascii="Times New Roman" w:hAnsi="Times New Roman" w:cs="Times New Roman"/>
          <w:bCs/>
          <w:sz w:val="24"/>
          <w:szCs w:val="24"/>
        </w:rPr>
        <w:t>Журналистика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2</w:t>
      </w:r>
      <w:r w:rsidR="00B7698B" w:rsidRPr="009939FE">
        <w:rPr>
          <w:rFonts w:ascii="Times New Roman" w:hAnsi="Times New Roman" w:cs="Times New Roman"/>
          <w:sz w:val="24"/>
          <w:szCs w:val="24"/>
        </w:rPr>
        <w:t>0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B7698B" w:rsidRPr="009939FE">
        <w:rPr>
          <w:rFonts w:ascii="Times New Roman" w:hAnsi="Times New Roman" w:cs="Times New Roman"/>
          <w:sz w:val="24"/>
          <w:szCs w:val="24"/>
        </w:rPr>
        <w:t>00 –</w:t>
      </w:r>
      <w:r w:rsidR="00B7698B" w:rsidRPr="009939FE">
        <w:rPr>
          <w:rFonts w:ascii="Times New Roman" w:hAnsi="Times New Roman" w:cs="Times New Roman"/>
          <w:sz w:val="24"/>
          <w:szCs w:val="24"/>
          <w:lang w:val="kk-KZ"/>
        </w:rPr>
        <w:t>История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6М030100 – Юриспруденция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6М050600 – Экономика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6М050700 – Менеджмент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6М060200 – Информатика</w:t>
      </w:r>
    </w:p>
    <w:p w:rsidR="00B7698B" w:rsidRPr="009939FE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6М091100 - Геоэкология и управление</w:t>
      </w:r>
    </w:p>
    <w:p w:rsidR="00B7698B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  <w:r w:rsidR="00B7698B" w:rsidRPr="009939FE">
        <w:rPr>
          <w:rFonts w:ascii="Times New Roman" w:hAnsi="Times New Roman" w:cs="Times New Roman"/>
          <w:sz w:val="24"/>
          <w:szCs w:val="24"/>
        </w:rPr>
        <w:t>6М060700 – Биология</w:t>
      </w:r>
    </w:p>
    <w:p w:rsidR="00842A8F" w:rsidRPr="00842A8F" w:rsidRDefault="006B0B12" w:rsidP="006B0B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="00842A8F" w:rsidRPr="00842A8F">
        <w:rPr>
          <w:rFonts w:ascii="Times New Roman" w:eastAsia="Calibri" w:hAnsi="Times New Roman" w:cs="Times New Roman"/>
          <w:sz w:val="24"/>
          <w:szCs w:val="24"/>
        </w:rPr>
        <w:t>6М060600 - Химия</w:t>
      </w:r>
    </w:p>
    <w:p w:rsidR="00F9417E" w:rsidRPr="00842A8F" w:rsidRDefault="006B0B12" w:rsidP="006B0B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</w:t>
      </w:r>
      <w:r w:rsidR="00842A8F" w:rsidRPr="00842A8F">
        <w:rPr>
          <w:rFonts w:ascii="Times New Roman" w:eastAsia="Calibri" w:hAnsi="Times New Roman" w:cs="Times New Roman"/>
          <w:sz w:val="24"/>
          <w:szCs w:val="24"/>
        </w:rPr>
        <w:t>6М120100 - Ветеринарная медицина</w:t>
      </w:r>
    </w:p>
    <w:p w:rsidR="00842A8F" w:rsidRDefault="00842A8F" w:rsidP="006B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6B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кредитов                   2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944610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26B6" w:rsidRPr="00AD14B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ECTS</w:t>
      </w:r>
    </w:p>
    <w:p w:rsidR="00EF5B5A" w:rsidRPr="00AD14B2" w:rsidRDefault="00EF5B5A" w:rsidP="005D72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0DE" w:rsidRDefault="003F40DE" w:rsidP="009939F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3D066A" w:rsidRDefault="00F9417E" w:rsidP="00450F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</w:t>
      </w:r>
      <w:proofErr w:type="spellEnd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F9417E" w:rsidRPr="00AD14B2" w:rsidRDefault="009939FE" w:rsidP="00F9417E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Рабочая учебная программа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Кучеря</w:t>
      </w:r>
      <w:r w:rsidR="001A5D1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вой</w:t>
      </w:r>
      <w:proofErr w:type="gramEnd"/>
      <w:r w:rsidR="001A5D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A5D1C">
        <w:rPr>
          <w:rFonts w:ascii="Times New Roman" w:eastAsia="Times New Roman" w:hAnsi="Times New Roman" w:cs="Times New Roman"/>
          <w:sz w:val="28"/>
          <w:szCs w:val="28"/>
          <w:lang w:eastAsia="ru-RU"/>
        </w:rPr>
        <w:t>.Л.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преподавателем </w:t>
      </w:r>
    </w:p>
    <w:p w:rsidR="00F9417E" w:rsidRDefault="009939FE" w:rsidP="00F9417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дисциплине </w:t>
      </w:r>
      <w:r w:rsidR="00D707D6">
        <w:rPr>
          <w:rFonts w:ascii="Times New Roman" w:eastAsia="Times New Roman" w:hAnsi="Times New Roman" w:cs="Times New Roman"/>
          <w:sz w:val="28"/>
          <w:szCs w:val="28"/>
          <w:lang w:eastAsia="ru-RU"/>
        </w:rPr>
        <w:t>«Иностранный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(профессиональный)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типовой учебной программы,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введенной в действие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протокольным решением 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заседания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еспубликанского учебно-методического совета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июня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D4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6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№2</w:t>
      </w:r>
    </w:p>
    <w:p w:rsidR="009939FE" w:rsidRPr="00AD14B2" w:rsidRDefault="009939FE" w:rsidP="00F9417E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F9417E" w:rsidRPr="00AD14B2" w:rsidRDefault="005B7BCA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Рассмотрена и рекомендована на засе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дании кафедры иностранных языков</w:t>
      </w:r>
    </w:p>
    <w:p w:rsidR="00F9417E" w:rsidRPr="00AD14B2" w:rsidRDefault="005B7BCA" w:rsidP="00F9417E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05.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</w:t>
      </w:r>
      <w:r w:rsidR="006420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8 </w:t>
      </w:r>
      <w:r w:rsidR="00F9417E" w:rsidRPr="00AD14B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протокол №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5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5B5A" w:rsidRDefault="006420BA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.з</w:t>
      </w:r>
      <w:proofErr w:type="gramEnd"/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>ав</w:t>
      </w:r>
      <w:proofErr w:type="spellEnd"/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1F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кафедрой </w:t>
      </w:r>
    </w:p>
    <w:p w:rsidR="00F9417E" w:rsidRPr="00AD14B2" w:rsidRDefault="00061FC9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иностранных языков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О</w:t>
      </w:r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47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9939F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адчук</w:t>
      </w:r>
      <w:proofErr w:type="spellEnd"/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061FC9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Одобрена М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етодическим </w:t>
      </w:r>
      <w:r w:rsidR="003F40DE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F53AE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уманитарно-социального факультета</w:t>
      </w:r>
    </w:p>
    <w:p w:rsidR="00F9417E" w:rsidRPr="003D066A" w:rsidRDefault="005B7BCA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F9417E" w:rsidRPr="005D72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06.</w:t>
      </w:r>
      <w:r w:rsidR="00F9417E" w:rsidRPr="003D066A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F9417E" w:rsidRPr="003D0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протокол № 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F9417E" w:rsidRPr="003D066A" w:rsidRDefault="00F9417E" w:rsidP="00F9417E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7BCA" w:rsidRDefault="00061FC9" w:rsidP="00F9417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</w:t>
      </w:r>
    </w:p>
    <w:p w:rsidR="00F9417E" w:rsidRPr="003D066A" w:rsidRDefault="00061FC9" w:rsidP="00F9417E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Методического совета</w:t>
      </w:r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ГСФ  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5B7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Нурсеи</w:t>
      </w:r>
      <w:r w:rsidR="00965B5E" w:rsidRPr="00176B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</w:t>
      </w:r>
      <w:proofErr w:type="spellEnd"/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27503" w:rsidRPr="005D7287" w:rsidRDefault="00327503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</w:t>
      </w:r>
      <w:r w:rsidR="006B0B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AD1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Описание дисциплины</w:t>
      </w:r>
    </w:p>
    <w:p w:rsidR="00F9417E" w:rsidRPr="00AD14B2" w:rsidRDefault="00F9417E" w:rsidP="00F9417E">
      <w:pPr>
        <w:keepNext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Дисциплина «</w:t>
      </w:r>
      <w:r w:rsidR="00D707D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Иностранный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язык (профессиональный)»</w:t>
      </w: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 дисциплиной</w:t>
      </w: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которая  включает  курс грамматики, лексический материал профессионального характера и тексты профессиональной направленности.</w:t>
      </w: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При изучении данной дисциплины студент может научиться осуществлять устное и письменное общение на иностранном языке во всех видах речевой деятельности при ведущей роли чтения.</w:t>
      </w:r>
    </w:p>
    <w:p w:rsidR="00984C11" w:rsidRDefault="00984C11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:rsidR="00F9417E" w:rsidRPr="00944610" w:rsidRDefault="00566E6A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Пререквизиты</w:t>
      </w:r>
      <w:proofErr w:type="spellEnd"/>
    </w:p>
    <w:p w:rsidR="00AE5441" w:rsidRPr="003D066A" w:rsidRDefault="00C96C94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4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Дисциплины </w:t>
      </w:r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«Иностранный язык», </w:t>
      </w:r>
      <w:r w:rsidRPr="0094461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«Профессионально-ориентированный</w:t>
      </w:r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иностранный язык»,</w:t>
      </w:r>
      <w:r w:rsidR="005C1D7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«Казахский язык»,</w:t>
      </w:r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изучавшиеся</w:t>
      </w:r>
      <w:proofErr w:type="spellEnd"/>
      <w:r w:rsidR="009939F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рамках программы бакалавриата</w:t>
      </w:r>
    </w:p>
    <w:p w:rsidR="00984C11" w:rsidRDefault="00984C11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774EE" w:rsidRPr="00944610" w:rsidRDefault="00F774EE" w:rsidP="00F774E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Постреквизиты</w:t>
      </w:r>
      <w:proofErr w:type="spellEnd"/>
    </w:p>
    <w:p w:rsidR="00073169" w:rsidRPr="00433B94" w:rsidRDefault="00073169" w:rsidP="0007316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B94">
        <w:rPr>
          <w:rFonts w:ascii="Times New Roman" w:hAnsi="Times New Roman" w:cs="Times New Roman"/>
          <w:sz w:val="28"/>
          <w:szCs w:val="28"/>
        </w:rPr>
        <w:t>Полученные знания могут служить базой для овладения более продвинутым уровнем иностранного языка (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632312">
        <w:rPr>
          <w:rFonts w:ascii="Times New Roman" w:hAnsi="Times New Roman" w:cs="Times New Roman"/>
          <w:sz w:val="28"/>
          <w:szCs w:val="28"/>
        </w:rPr>
        <w:t>, С2</w:t>
      </w:r>
      <w:r w:rsidRPr="00433B94">
        <w:rPr>
          <w:rFonts w:ascii="Times New Roman" w:hAnsi="Times New Roman" w:cs="Times New Roman"/>
          <w:sz w:val="28"/>
          <w:szCs w:val="28"/>
        </w:rPr>
        <w:t xml:space="preserve">), </w:t>
      </w:r>
      <w:r w:rsidR="00632312">
        <w:rPr>
          <w:rFonts w:ascii="Times New Roman" w:hAnsi="Times New Roman" w:cs="Times New Roman"/>
          <w:sz w:val="28"/>
          <w:szCs w:val="28"/>
        </w:rPr>
        <w:t xml:space="preserve">использоваться при изучении смежных дисциплин, </w:t>
      </w:r>
      <w:r w:rsidRPr="00433B94">
        <w:rPr>
          <w:rFonts w:ascii="Times New Roman" w:hAnsi="Times New Roman" w:cs="Times New Roman"/>
          <w:sz w:val="28"/>
          <w:szCs w:val="28"/>
        </w:rPr>
        <w:t>а также для дальнейшего иноязычного самообразования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74EE" w:rsidRDefault="00F774E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Цели и задачи дисциплины</w:t>
      </w:r>
    </w:p>
    <w:p w:rsidR="00F9417E" w:rsidRPr="00AD14B2" w:rsidRDefault="002404CA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F9417E" w:rsidRPr="006323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Целью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изучения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дисциплины 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«Иностранный язык (профессиональный)» является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системное углубление коммуникативной компетенции в рамках международных стандартов иноязычного образования на основе дальнейшего развития навыков и умений активного владения языком в профессиональной </w:t>
      </w:r>
      <w:proofErr w:type="gramStart"/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деятельности</w:t>
      </w:r>
      <w:proofErr w:type="gramEnd"/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будущего магистра.</w:t>
      </w:r>
    </w:p>
    <w:p w:rsidR="007626A9" w:rsidRDefault="007626A9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6323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</w:t>
      </w:r>
      <w:r w:rsidR="00566E6A" w:rsidRPr="00632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6420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5441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дисциплины: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566E6A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навыков устной коммуникации </w:t>
      </w:r>
      <w:r w:rsidR="00F77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иностранном языке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монологической и диалогической формах</w:t>
      </w:r>
      <w:r w:rsidR="00F774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основе развития умений аргументации и полемики в рамках</w:t>
      </w:r>
      <w:r w:rsidR="005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общенаучной и научно-профессиональной проблематики</w:t>
      </w:r>
      <w:r w:rsidR="00F9417E" w:rsidRPr="00AD14B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 развитие навыков чтения иностранной литературы по специальности и статей</w:t>
      </w:r>
      <w:r w:rsidR="005C1D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последующей обработкой и интерпретацией извлеченной информации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письменному изложению научной информации на иностранном языке</w:t>
      </w:r>
      <w:r w:rsidR="005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общепринятых основных формах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9417E" w:rsidRPr="00AD14B2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изучение </w:t>
      </w:r>
      <w:r w:rsidR="005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лингвистических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характеристик официально-делового и научного</w:t>
      </w:r>
      <w:r w:rsidR="005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функциональных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стилей</w:t>
      </w:r>
      <w:r w:rsidR="005C1D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профилю подготовки специалиста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34246" w:rsidRDefault="006E65B3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66E6A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 w:rsidR="00566E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 перевода на материале ауте</w:t>
      </w:r>
      <w:r w:rsidR="00D34246">
        <w:rPr>
          <w:rFonts w:ascii="Times New Roman" w:eastAsia="Times New Roman" w:hAnsi="Times New Roman" w:cs="Times New Roman"/>
          <w:sz w:val="28"/>
          <w:szCs w:val="28"/>
          <w:lang w:eastAsia="ru-RU"/>
        </w:rPr>
        <w:t>нтичных текстов общенаучной и профессиональной направленности;</w:t>
      </w:r>
    </w:p>
    <w:p w:rsidR="00F9417E" w:rsidRPr="00AD14B2" w:rsidRDefault="00D34246" w:rsidP="003D066A">
      <w:p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дальнейшее</w:t>
      </w:r>
      <w:r w:rsidR="006B0B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навыков</w:t>
      </w:r>
      <w:r w:rsidR="006B0B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аудирования на материале профессионально-ориентированного содержания.</w:t>
      </w:r>
    </w:p>
    <w:p w:rsidR="00D34246" w:rsidRDefault="00D34246" w:rsidP="00F941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6C94" w:rsidRPr="00AD14B2" w:rsidRDefault="00AE5441" w:rsidP="00F9417E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изучения дисциплины</w:t>
      </w:r>
      <w:r w:rsidR="00F9417E"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обучающиеся должны:</w:t>
      </w: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знать</w:t>
      </w:r>
      <w:r w:rsidR="00AE5441"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F9417E" w:rsidRPr="00AD14B2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функционально-стилистические характеристики научного изложения материала на иностранном языке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Pr="00AD14B2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общенаучную терминологию и терминологический подъязык, соответствующий специальности на иностранном языке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Default="00D34246" w:rsidP="006E65B3">
      <w:pPr>
        <w:numPr>
          <w:ilvl w:val="0"/>
          <w:numId w:val="1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основы деловой переписки в рамках международного сотрудничества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5D7287" w:rsidRDefault="005D7287" w:rsidP="005D7287">
      <w:pPr>
        <w:tabs>
          <w:tab w:val="left" w:pos="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уметь</w:t>
      </w:r>
      <w:r w:rsidR="00AE5441"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:</w:t>
      </w:r>
    </w:p>
    <w:p w:rsidR="00F9417E" w:rsidRPr="00AD14B2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свободно читать, переводить оригинальную литературу по специа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льности с последующим анализом,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интерпретацией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оценкой извлеченной информации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</w:p>
    <w:p w:rsidR="00F9417E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участвовать в профессиональной дискуссии, 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научных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дебатах, 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прениях,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беседах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«круглым столом»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34246" w:rsidRDefault="00D34246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выступать с презентацией научного исследования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(на семинарах, конференциях, форумах)</w:t>
      </w:r>
      <w:r w:rsidR="00C710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71015" w:rsidRPr="00AD14B2" w:rsidRDefault="00C71015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воспринимать на слух и понимать публичные выступления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(лекции, доклады, тел</w:t>
      </w:r>
      <w:proofErr w:type="gramStart"/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е-</w:t>
      </w:r>
      <w:proofErr w:type="gramEnd"/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интернет-программы)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9417E" w:rsidRDefault="00F9417E" w:rsidP="006E65B3">
      <w:pPr>
        <w:numPr>
          <w:ilvl w:val="0"/>
          <w:numId w:val="2"/>
        </w:numPr>
        <w:tabs>
          <w:tab w:val="left" w:pos="15"/>
        </w:tabs>
        <w:spacing w:after="0" w:line="240" w:lineRule="auto"/>
        <w:ind w:left="0" w:firstLine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применять методы и средства познания для интеллектуального развития, повышения культурного уровня, профессиональной компетентности.</w:t>
      </w:r>
    </w:p>
    <w:p w:rsidR="006E65B3" w:rsidRPr="00AD14B2" w:rsidRDefault="006E65B3" w:rsidP="006E65B3">
      <w:pPr>
        <w:tabs>
          <w:tab w:val="left" w:pos="15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C71015" w:rsidP="00F9417E">
      <w:pPr>
        <w:tabs>
          <w:tab w:val="left" w:pos="1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иметь навыки:</w:t>
      </w:r>
    </w:p>
    <w:p w:rsidR="00F9417E" w:rsidRPr="00AD14B2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устной коммуникации по специальности (монолог, диалог, сообщение, дискуссия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632312" w:rsidRP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дебаты, прения, беседы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F9417E" w:rsidRPr="00AD14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proofErr w:type="gramEnd"/>
    </w:p>
    <w:p w:rsidR="00F9417E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подготовки письменных форм изложения материала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специальности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научный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доклад, сообщение, тезисы, реферат</w:t>
      </w:r>
      <w:r w:rsidR="006323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аннотация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71015" w:rsidRDefault="00C71015" w:rsidP="00F9417E">
      <w:pPr>
        <w:numPr>
          <w:ilvl w:val="0"/>
          <w:numId w:val="3"/>
        </w:numPr>
        <w:tabs>
          <w:tab w:val="left" w:pos="1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работы с лексикографическими источниками на иностранном языке.</w:t>
      </w:r>
    </w:p>
    <w:p w:rsidR="006E65B3" w:rsidRPr="00AD14B2" w:rsidRDefault="006E65B3" w:rsidP="006E65B3">
      <w:pPr>
        <w:tabs>
          <w:tab w:val="left" w:pos="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</w:t>
      </w:r>
      <w:r w:rsidR="006B0B12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использовании профессиональных терминов на английском языке и в отборе языковых сре</w:t>
      </w:r>
      <w:proofErr w:type="gramStart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AD14B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переводе специализированных текстов.</w:t>
      </w: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32312" w:rsidRDefault="00632312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4B48AC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proofErr w:type="gramStart"/>
      <w:r w:rsidRPr="00984C1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 xml:space="preserve">2  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  <w:proofErr w:type="gramEnd"/>
      <w:r w:rsidR="006B0B12" w:rsidRPr="00256B6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</w:t>
      </w:r>
    </w:p>
    <w:p w:rsidR="00AE5441" w:rsidRPr="004B48AC" w:rsidRDefault="00AE5441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AE5441" w:rsidRPr="00AD14B2" w:rsidRDefault="00AE5441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1</w:t>
      </w:r>
      <w:r w:rsidR="00423EAB" w:rsidRPr="00423EAB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: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 I am a postgraduate student</w:t>
      </w:r>
    </w:p>
    <w:p w:rsidR="00F9417E" w:rsidRPr="00984C11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8556F6" w:rsidRDefault="004B48AC" w:rsidP="002B6531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</w:t>
      </w:r>
      <w:r w:rsidR="00944610" w:rsidRPr="004B48AC">
        <w:rPr>
          <w:rFonts w:ascii="Times New Roman" w:hAnsi="Times New Roman" w:cs="Times New Roman"/>
          <w:sz w:val="28"/>
          <w:szCs w:val="28"/>
        </w:rPr>
        <w:t>Лексика:</w:t>
      </w:r>
      <w:r w:rsidR="006B0B12">
        <w:rPr>
          <w:rFonts w:ascii="Times New Roman" w:hAnsi="Times New Roman" w:cs="Times New Roman"/>
          <w:sz w:val="28"/>
          <w:szCs w:val="28"/>
        </w:rPr>
        <w:t xml:space="preserve"> </w:t>
      </w:r>
      <w:r w:rsidR="00C46A70">
        <w:rPr>
          <w:rFonts w:ascii="Times New Roman" w:hAnsi="Times New Roman" w:cs="Times New Roman"/>
          <w:sz w:val="28"/>
          <w:szCs w:val="28"/>
        </w:rPr>
        <w:t>Н</w:t>
      </w:r>
      <w:r w:rsidR="00944610" w:rsidRPr="004B48AC">
        <w:rPr>
          <w:rFonts w:ascii="Times New Roman" w:hAnsi="Times New Roman" w:cs="Times New Roman"/>
          <w:sz w:val="28"/>
          <w:szCs w:val="28"/>
        </w:rPr>
        <w:t>аучно-исследовательская работа</w:t>
      </w:r>
      <w:r w:rsidR="00C46A70">
        <w:rPr>
          <w:rFonts w:ascii="Times New Roman" w:hAnsi="Times New Roman" w:cs="Times New Roman"/>
          <w:sz w:val="28"/>
          <w:szCs w:val="28"/>
        </w:rPr>
        <w:t xml:space="preserve"> магистранта</w:t>
      </w:r>
      <w:r w:rsidR="00E70F41" w:rsidRPr="004B48AC">
        <w:rPr>
          <w:rFonts w:ascii="Times New Roman" w:hAnsi="Times New Roman" w:cs="Times New Roman"/>
          <w:sz w:val="28"/>
          <w:szCs w:val="28"/>
        </w:rPr>
        <w:t>. Классические научные труды по специальности.</w:t>
      </w:r>
    </w:p>
    <w:p w:rsidR="00F9417E" w:rsidRPr="00275D7C" w:rsidRDefault="00F9417E" w:rsidP="002B6531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8AC">
        <w:rPr>
          <w:rFonts w:ascii="Times New Roman" w:hAnsi="Times New Roman" w:cs="Times New Roman"/>
          <w:sz w:val="28"/>
          <w:szCs w:val="28"/>
        </w:rPr>
        <w:t>Грамматика</w:t>
      </w:r>
      <w:r w:rsidRPr="00984C11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944610" w:rsidRPr="004B48AC">
        <w:rPr>
          <w:rFonts w:ascii="Times New Roman" w:hAnsi="Times New Roman" w:cs="Times New Roman"/>
          <w:sz w:val="28"/>
          <w:szCs w:val="28"/>
        </w:rPr>
        <w:t>Времена</w:t>
      </w:r>
      <w:r w:rsidR="006B0B12" w:rsidRPr="006B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</w:rPr>
        <w:t>групп</w:t>
      </w:r>
      <w:r w:rsidR="006B0B12" w:rsidRPr="006B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Indefinite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944610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Perfect</w:t>
      </w:r>
      <w:r w:rsidR="006B0B12" w:rsidRPr="006B0B1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44610" w:rsidRPr="004B48AC">
        <w:rPr>
          <w:rFonts w:ascii="Times New Roman" w:hAnsi="Times New Roman" w:cs="Times New Roman"/>
          <w:sz w:val="28"/>
          <w:szCs w:val="28"/>
          <w:lang w:val="en-US"/>
        </w:rPr>
        <w:t>Continuous</w:t>
      </w:r>
      <w:r w:rsidR="00275D7C" w:rsidRPr="00275D7C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proofErr w:type="gramStart"/>
      <w:r w:rsidR="00275D7C" w:rsidRPr="004B48AC">
        <w:rPr>
          <w:rFonts w:ascii="Times New Roman" w:hAnsi="Times New Roman" w:cs="Times New Roman"/>
          <w:sz w:val="28"/>
          <w:szCs w:val="28"/>
          <w:lang w:val="en-US"/>
        </w:rPr>
        <w:t>Passive</w:t>
      </w:r>
      <w:r w:rsidR="006420BA">
        <w:rPr>
          <w:rFonts w:ascii="Times New Roman" w:hAnsi="Times New Roman" w:cs="Times New Roman"/>
          <w:sz w:val="28"/>
          <w:szCs w:val="28"/>
        </w:rPr>
        <w:t xml:space="preserve"> </w:t>
      </w:r>
      <w:r w:rsidR="00275D7C" w:rsidRPr="004B48AC">
        <w:rPr>
          <w:rFonts w:ascii="Times New Roman" w:hAnsi="Times New Roman" w:cs="Times New Roman"/>
          <w:sz w:val="28"/>
          <w:szCs w:val="28"/>
          <w:lang w:val="en-US"/>
        </w:rPr>
        <w:t>Voice</w:t>
      </w:r>
      <w:r w:rsidR="00275D7C" w:rsidRPr="004B48AC">
        <w:rPr>
          <w:rFonts w:ascii="Times New Roman" w:hAnsi="Times New Roman" w:cs="Times New Roman"/>
          <w:sz w:val="28"/>
          <w:szCs w:val="28"/>
        </w:rPr>
        <w:t xml:space="preserve"> и перевод пассивных конструкций.</w:t>
      </w:r>
      <w:proofErr w:type="gramEnd"/>
      <w:r w:rsidR="00C46A70">
        <w:rPr>
          <w:rFonts w:ascii="Times New Roman" w:hAnsi="Times New Roman" w:cs="Times New Roman"/>
          <w:sz w:val="28"/>
          <w:szCs w:val="28"/>
        </w:rPr>
        <w:t xml:space="preserve"> </w:t>
      </w:r>
      <w:r w:rsidR="00C46A70" w:rsidRPr="00C46A70">
        <w:rPr>
          <w:rFonts w:ascii="Times New Roman" w:hAnsi="Times New Roman" w:cs="Times New Roman"/>
          <w:sz w:val="28"/>
          <w:szCs w:val="28"/>
        </w:rPr>
        <w:t>Модальные глаголы.</w:t>
      </w:r>
    </w:p>
    <w:p w:rsidR="002B6531" w:rsidRDefault="002B6531" w:rsidP="008556F6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556F6" w:rsidRDefault="004B48AC" w:rsidP="008556F6">
      <w:pPr>
        <w:snapToGri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944610" w:rsidRPr="004B48AC">
        <w:rPr>
          <w:rFonts w:ascii="Times New Roman" w:hAnsi="Times New Roman" w:cs="Times New Roman"/>
          <w:sz w:val="28"/>
          <w:szCs w:val="28"/>
        </w:rPr>
        <w:t>Лексика</w:t>
      </w:r>
      <w:r w:rsidR="00337491" w:rsidRPr="004B48AC">
        <w:rPr>
          <w:rFonts w:ascii="Times New Roman" w:hAnsi="Times New Roman" w:cs="Times New Roman"/>
          <w:sz w:val="28"/>
          <w:szCs w:val="28"/>
        </w:rPr>
        <w:t>:</w:t>
      </w:r>
      <w:r w:rsidR="00256B63">
        <w:rPr>
          <w:rFonts w:ascii="Times New Roman" w:hAnsi="Times New Roman" w:cs="Times New Roman"/>
          <w:sz w:val="28"/>
          <w:szCs w:val="28"/>
        </w:rPr>
        <w:t xml:space="preserve"> </w:t>
      </w:r>
      <w:r w:rsidR="00337491" w:rsidRPr="004B48AC">
        <w:rPr>
          <w:rFonts w:ascii="Times New Roman" w:hAnsi="Times New Roman" w:cs="Times New Roman"/>
          <w:sz w:val="28"/>
          <w:szCs w:val="28"/>
        </w:rPr>
        <w:t>Научные исследования и новые технологии.</w:t>
      </w:r>
    </w:p>
    <w:p w:rsidR="00C46A70" w:rsidRPr="00C46A70" w:rsidRDefault="00F9417E" w:rsidP="00C46A70">
      <w:pPr>
        <w:pStyle w:val="1"/>
        <w:numPr>
          <w:ilvl w:val="0"/>
          <w:numId w:val="0"/>
        </w:numPr>
        <w:jc w:val="both"/>
        <w:rPr>
          <w:szCs w:val="28"/>
        </w:rPr>
      </w:pPr>
      <w:r w:rsidRPr="004B48AC">
        <w:rPr>
          <w:szCs w:val="28"/>
        </w:rPr>
        <w:t>Грамматика</w:t>
      </w:r>
      <w:r w:rsidRPr="00984C11">
        <w:rPr>
          <w:szCs w:val="28"/>
        </w:rPr>
        <w:t xml:space="preserve">: </w:t>
      </w:r>
      <w:r w:rsidR="00C46A70" w:rsidRPr="00C46A70">
        <w:rPr>
          <w:szCs w:val="28"/>
        </w:rPr>
        <w:t xml:space="preserve">Инфинитив и инфинитивные конструкции. Особенности перевода инфинитива. </w:t>
      </w:r>
    </w:p>
    <w:p w:rsidR="00C46A70" w:rsidRPr="00C46A70" w:rsidRDefault="00C46A70" w:rsidP="00C46A70">
      <w:pPr>
        <w:pStyle w:val="1"/>
        <w:numPr>
          <w:ilvl w:val="0"/>
          <w:numId w:val="0"/>
        </w:numPr>
        <w:jc w:val="both"/>
        <w:rPr>
          <w:b/>
          <w:szCs w:val="28"/>
        </w:rPr>
      </w:pPr>
    </w:p>
    <w:p w:rsidR="004B48AC" w:rsidRPr="004B48AC" w:rsidRDefault="004B48AC" w:rsidP="004B48AC">
      <w:pPr>
        <w:pStyle w:val="a3"/>
        <w:snapToGrid w:val="0"/>
        <w:ind w:left="0"/>
        <w:jc w:val="both"/>
        <w:rPr>
          <w:sz w:val="28"/>
          <w:szCs w:val="28"/>
        </w:rPr>
      </w:pPr>
    </w:p>
    <w:p w:rsidR="003D066A" w:rsidRPr="00984C11" w:rsidRDefault="004B48AC" w:rsidP="00984C11">
      <w:pPr>
        <w:snapToGrid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48AC">
        <w:rPr>
          <w:rFonts w:ascii="Times New Roman" w:hAnsi="Times New Roman" w:cs="Times New Roman"/>
          <w:b/>
          <w:sz w:val="28"/>
          <w:szCs w:val="28"/>
        </w:rPr>
        <w:t>Модуль 2</w:t>
      </w:r>
      <w:r w:rsidR="00423EAB">
        <w:rPr>
          <w:rFonts w:ascii="Times New Roman" w:hAnsi="Times New Roman" w:cs="Times New Roman"/>
          <w:b/>
          <w:sz w:val="28"/>
          <w:szCs w:val="28"/>
        </w:rPr>
        <w:t>:</w:t>
      </w:r>
      <w:r w:rsidR="006420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B48AC">
        <w:rPr>
          <w:rFonts w:ascii="Times New Roman" w:hAnsi="Times New Roman" w:cs="Times New Roman"/>
          <w:b/>
          <w:sz w:val="28"/>
          <w:szCs w:val="28"/>
          <w:lang w:val="en-US"/>
        </w:rPr>
        <w:t>Science</w:t>
      </w:r>
    </w:p>
    <w:p w:rsidR="002B6531" w:rsidRDefault="002B6531" w:rsidP="00C46A70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 xml:space="preserve">2.1 </w:t>
      </w:r>
      <w:r w:rsidR="00E70F41" w:rsidRPr="002B6531">
        <w:rPr>
          <w:szCs w:val="28"/>
        </w:rPr>
        <w:t xml:space="preserve">Лексика: Научная библиотека. </w:t>
      </w:r>
    </w:p>
    <w:p w:rsidR="007F7953" w:rsidRPr="002B6531" w:rsidRDefault="00C71015" w:rsidP="00C46A70">
      <w:pPr>
        <w:pStyle w:val="1"/>
        <w:numPr>
          <w:ilvl w:val="0"/>
          <w:numId w:val="0"/>
        </w:numPr>
        <w:jc w:val="both"/>
        <w:rPr>
          <w:szCs w:val="28"/>
        </w:rPr>
      </w:pPr>
      <w:r w:rsidRPr="002B6531">
        <w:rPr>
          <w:szCs w:val="28"/>
        </w:rPr>
        <w:t>Грамматика</w:t>
      </w:r>
      <w:r w:rsidR="00E70F41" w:rsidRPr="002B6531">
        <w:rPr>
          <w:szCs w:val="28"/>
        </w:rPr>
        <w:t xml:space="preserve">: </w:t>
      </w:r>
      <w:r w:rsidR="002B6531" w:rsidRPr="002B6531">
        <w:rPr>
          <w:szCs w:val="28"/>
        </w:rPr>
        <w:t xml:space="preserve">Причастие 1, 2. Особенности перевода причастий. Герундий. Особенности перевода герундия. </w:t>
      </w:r>
    </w:p>
    <w:p w:rsidR="002B6531" w:rsidRPr="002B6531" w:rsidRDefault="002B6531" w:rsidP="002B6531">
      <w:pPr>
        <w:rPr>
          <w:lang w:eastAsia="ru-RU"/>
        </w:rPr>
      </w:pPr>
    </w:p>
    <w:p w:rsidR="002B6531" w:rsidRPr="004B48AC" w:rsidRDefault="002B6531" w:rsidP="002B6531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2.2</w:t>
      </w:r>
      <w:r w:rsidR="00423EAB">
        <w:rPr>
          <w:szCs w:val="28"/>
        </w:rPr>
        <w:t xml:space="preserve"> </w:t>
      </w:r>
      <w:r w:rsidRPr="004B48AC">
        <w:rPr>
          <w:szCs w:val="28"/>
        </w:rPr>
        <w:t xml:space="preserve">Лексика: Научная конференция </w:t>
      </w:r>
    </w:p>
    <w:p w:rsidR="002B6531" w:rsidRPr="00C46A70" w:rsidRDefault="002B6531" w:rsidP="002B6531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>Грамматика</w:t>
      </w:r>
      <w:r w:rsidRPr="004B48AC">
        <w:rPr>
          <w:szCs w:val="28"/>
        </w:rPr>
        <w:t xml:space="preserve">: </w:t>
      </w:r>
      <w:r w:rsidRPr="00C46A70">
        <w:rPr>
          <w:szCs w:val="28"/>
        </w:rPr>
        <w:t>Структура английского предложения.</w:t>
      </w:r>
      <w:r>
        <w:rPr>
          <w:szCs w:val="28"/>
        </w:rPr>
        <w:t xml:space="preserve"> </w:t>
      </w:r>
      <w:r w:rsidRPr="00C46A70">
        <w:rPr>
          <w:szCs w:val="28"/>
        </w:rPr>
        <w:t>Типы предложений. Сложные предложения. Виды придаточных предложений.</w:t>
      </w:r>
    </w:p>
    <w:p w:rsidR="002B6531" w:rsidRDefault="002B6531" w:rsidP="00C46A70">
      <w:pPr>
        <w:pStyle w:val="1"/>
        <w:numPr>
          <w:ilvl w:val="0"/>
          <w:numId w:val="0"/>
        </w:numPr>
        <w:jc w:val="both"/>
        <w:rPr>
          <w:szCs w:val="28"/>
        </w:rPr>
      </w:pPr>
    </w:p>
    <w:p w:rsidR="002B6531" w:rsidRDefault="002B6531" w:rsidP="00C46A70">
      <w:pPr>
        <w:pStyle w:val="1"/>
        <w:numPr>
          <w:ilvl w:val="0"/>
          <w:numId w:val="0"/>
        </w:numPr>
        <w:jc w:val="both"/>
        <w:rPr>
          <w:szCs w:val="28"/>
        </w:rPr>
      </w:pPr>
    </w:p>
    <w:p w:rsidR="004B48AC" w:rsidRPr="004B48AC" w:rsidRDefault="002B6531" w:rsidP="004B48AC">
      <w:pPr>
        <w:pStyle w:val="1"/>
        <w:numPr>
          <w:ilvl w:val="0"/>
          <w:numId w:val="0"/>
        </w:numPr>
        <w:jc w:val="both"/>
        <w:rPr>
          <w:szCs w:val="28"/>
        </w:rPr>
      </w:pPr>
      <w:r>
        <w:rPr>
          <w:szCs w:val="28"/>
        </w:rPr>
        <w:t xml:space="preserve">2.3 </w:t>
      </w:r>
      <w:r w:rsidR="004B48AC" w:rsidRPr="004B48AC">
        <w:rPr>
          <w:szCs w:val="28"/>
        </w:rPr>
        <w:t>Лексика:</w:t>
      </w:r>
      <w:r w:rsidR="006B0B12">
        <w:rPr>
          <w:szCs w:val="28"/>
        </w:rPr>
        <w:t xml:space="preserve"> </w:t>
      </w:r>
      <w:r w:rsidR="00C71015">
        <w:rPr>
          <w:szCs w:val="28"/>
        </w:rPr>
        <w:t>Система подготовки научных кадров в Республике Казахстан</w:t>
      </w:r>
      <w:r w:rsidR="00C46A70">
        <w:rPr>
          <w:szCs w:val="28"/>
        </w:rPr>
        <w:t xml:space="preserve"> и странах изучаемого языка</w:t>
      </w:r>
      <w:r w:rsidR="00C46A70" w:rsidRPr="004B48AC">
        <w:rPr>
          <w:szCs w:val="28"/>
        </w:rPr>
        <w:t>.</w:t>
      </w:r>
    </w:p>
    <w:p w:rsidR="007F7953" w:rsidRPr="007F7953" w:rsidRDefault="00F9417E" w:rsidP="007F7953">
      <w:pPr>
        <w:pStyle w:val="1"/>
        <w:numPr>
          <w:ilvl w:val="0"/>
          <w:numId w:val="0"/>
        </w:numPr>
        <w:jc w:val="both"/>
        <w:rPr>
          <w:szCs w:val="28"/>
        </w:rPr>
      </w:pPr>
      <w:r w:rsidRPr="004B48AC">
        <w:rPr>
          <w:szCs w:val="28"/>
        </w:rPr>
        <w:t>Грамматика</w:t>
      </w:r>
      <w:r w:rsidR="00C71015" w:rsidRPr="00984C11">
        <w:rPr>
          <w:szCs w:val="28"/>
        </w:rPr>
        <w:t>:</w:t>
      </w:r>
      <w:r w:rsidR="006B0B12">
        <w:rPr>
          <w:szCs w:val="28"/>
        </w:rPr>
        <w:t xml:space="preserve"> </w:t>
      </w:r>
      <w:r w:rsidR="002B6531" w:rsidRPr="004B48AC">
        <w:rPr>
          <w:szCs w:val="28"/>
        </w:rPr>
        <w:t>Согласование времен.</w:t>
      </w:r>
      <w:r w:rsidR="002B6531">
        <w:rPr>
          <w:szCs w:val="28"/>
        </w:rPr>
        <w:t xml:space="preserve"> Косвенная речь. </w:t>
      </w:r>
      <w:r w:rsidR="007F7953" w:rsidRPr="007F7953">
        <w:rPr>
          <w:szCs w:val="28"/>
        </w:rPr>
        <w:t>Сослагательное наклонение.</w:t>
      </w:r>
      <w:r w:rsidR="007F7953">
        <w:rPr>
          <w:szCs w:val="28"/>
        </w:rPr>
        <w:t xml:space="preserve"> Условные предложения.</w:t>
      </w:r>
    </w:p>
    <w:p w:rsidR="007F7953" w:rsidRPr="007F7953" w:rsidRDefault="007F7953" w:rsidP="007F7953">
      <w:pPr>
        <w:pStyle w:val="1"/>
        <w:numPr>
          <w:ilvl w:val="0"/>
          <w:numId w:val="0"/>
        </w:numPr>
        <w:rPr>
          <w:szCs w:val="28"/>
        </w:rPr>
      </w:pPr>
    </w:p>
    <w:p w:rsidR="004B48AC" w:rsidRPr="00984C11" w:rsidRDefault="004B48AC" w:rsidP="004B48AC">
      <w:pPr>
        <w:pStyle w:val="1"/>
        <w:numPr>
          <w:ilvl w:val="0"/>
          <w:numId w:val="0"/>
        </w:numPr>
        <w:jc w:val="both"/>
        <w:rPr>
          <w:szCs w:val="28"/>
        </w:rPr>
      </w:pPr>
    </w:p>
    <w:p w:rsidR="004B48AC" w:rsidRPr="004B48AC" w:rsidRDefault="004B48AC" w:rsidP="004B48AC">
      <w:pPr>
        <w:pStyle w:val="1"/>
        <w:numPr>
          <w:ilvl w:val="0"/>
          <w:numId w:val="0"/>
        </w:numPr>
        <w:ind w:left="150"/>
        <w:jc w:val="both"/>
        <w:rPr>
          <w:szCs w:val="28"/>
        </w:rPr>
      </w:pPr>
    </w:p>
    <w:p w:rsidR="00F9417E" w:rsidRPr="00984C11" w:rsidRDefault="00F9417E" w:rsidP="004B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984C11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7D6" w:rsidRDefault="00D707D6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707D6" w:rsidRPr="00984C11" w:rsidRDefault="00D707D6" w:rsidP="00F9417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56F6" w:rsidRDefault="00F9417E" w:rsidP="00F9417E">
      <w:pPr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Основная: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 xml:space="preserve">Закон Республики Казахстан об образовании(от </w:t>
      </w:r>
      <w:r w:rsidR="00275D7C">
        <w:rPr>
          <w:sz w:val="28"/>
          <w:szCs w:val="28"/>
        </w:rPr>
        <w:t>09. 04 2016 г.</w:t>
      </w:r>
      <w:r w:rsidRPr="001A5D1C">
        <w:rPr>
          <w:sz w:val="28"/>
          <w:szCs w:val="28"/>
        </w:rPr>
        <w:t>)</w:t>
      </w:r>
      <w:r w:rsidR="00275D7C">
        <w:rPr>
          <w:sz w:val="28"/>
          <w:szCs w:val="28"/>
        </w:rPr>
        <w:t xml:space="preserve"> Алматы 2016</w:t>
      </w:r>
    </w:p>
    <w:p w:rsidR="008556F6" w:rsidRDefault="0034360D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Кунанбаева</w:t>
      </w:r>
      <w:proofErr w:type="spellEnd"/>
      <w:r>
        <w:rPr>
          <w:sz w:val="28"/>
          <w:szCs w:val="28"/>
        </w:rPr>
        <w:t xml:space="preserve"> С.С., </w:t>
      </w:r>
      <w:proofErr w:type="spellStart"/>
      <w:r>
        <w:rPr>
          <w:sz w:val="28"/>
          <w:szCs w:val="28"/>
        </w:rPr>
        <w:t>Кармысова</w:t>
      </w:r>
      <w:proofErr w:type="spellEnd"/>
      <w:r>
        <w:rPr>
          <w:sz w:val="28"/>
          <w:szCs w:val="28"/>
        </w:rPr>
        <w:t xml:space="preserve"> М.К. и др. Концепция развития иноязычного образования Республики Казахстан. Алматы , 2010</w:t>
      </w:r>
    </w:p>
    <w:p w:rsidR="007F7953" w:rsidRPr="007F7953" w:rsidRDefault="007F7953" w:rsidP="007F7953">
      <w:pPr>
        <w:pStyle w:val="a3"/>
        <w:numPr>
          <w:ilvl w:val="0"/>
          <w:numId w:val="15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Кунанбаева</w:t>
      </w:r>
      <w:proofErr w:type="spellEnd"/>
      <w:r>
        <w:rPr>
          <w:sz w:val="28"/>
          <w:szCs w:val="28"/>
        </w:rPr>
        <w:t xml:space="preserve"> С.С. Теория и практика современного иноязычного образования. Алматы , 2010</w:t>
      </w:r>
    </w:p>
    <w:p w:rsidR="008556F6" w:rsidRPr="0034360D" w:rsidRDefault="008556F6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A5D1C">
        <w:rPr>
          <w:sz w:val="28"/>
          <w:szCs w:val="28"/>
          <w:lang w:val="en-US"/>
        </w:rPr>
        <w:t>Common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European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Framework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of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Reference</w:t>
      </w:r>
      <w:r w:rsidRPr="0034360D">
        <w:rPr>
          <w:sz w:val="28"/>
          <w:szCs w:val="28"/>
          <w:lang w:val="en-US"/>
        </w:rPr>
        <w:t>: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Learning</w:t>
      </w:r>
      <w:r w:rsidRPr="0034360D">
        <w:rPr>
          <w:sz w:val="28"/>
          <w:szCs w:val="28"/>
          <w:lang w:val="en-US"/>
        </w:rPr>
        <w:t>,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Teaching</w:t>
      </w:r>
      <w:r w:rsidRPr="0034360D">
        <w:rPr>
          <w:sz w:val="28"/>
          <w:szCs w:val="28"/>
          <w:lang w:val="en-US"/>
        </w:rPr>
        <w:t>,</w:t>
      </w:r>
      <w:r w:rsidR="00256B63" w:rsidRPr="00256B63">
        <w:rPr>
          <w:sz w:val="28"/>
          <w:szCs w:val="28"/>
          <w:lang w:val="en-US"/>
        </w:rPr>
        <w:t xml:space="preserve"> </w:t>
      </w:r>
      <w:proofErr w:type="spellStart"/>
      <w:r w:rsidRPr="001A5D1C">
        <w:rPr>
          <w:sz w:val="28"/>
          <w:szCs w:val="28"/>
          <w:lang w:val="en-US"/>
        </w:rPr>
        <w:t>Assessement</w:t>
      </w:r>
      <w:proofErr w:type="spellEnd"/>
      <w:r w:rsidRPr="0034360D">
        <w:rPr>
          <w:sz w:val="28"/>
          <w:szCs w:val="28"/>
          <w:lang w:val="en-US"/>
        </w:rPr>
        <w:t>,</w:t>
      </w:r>
      <w:r w:rsidR="00256B63" w:rsidRPr="00256B6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Strasbourg</w:t>
      </w:r>
      <w:r w:rsidRPr="0034360D">
        <w:rPr>
          <w:sz w:val="28"/>
          <w:szCs w:val="28"/>
          <w:lang w:val="en-US"/>
        </w:rPr>
        <w:t>,</w:t>
      </w:r>
      <w:r w:rsidR="00256B63" w:rsidRPr="00256B63">
        <w:rPr>
          <w:sz w:val="28"/>
          <w:szCs w:val="28"/>
          <w:lang w:val="en-US"/>
        </w:rPr>
        <w:t xml:space="preserve"> </w:t>
      </w:r>
      <w:r w:rsidRPr="0034360D">
        <w:rPr>
          <w:sz w:val="28"/>
          <w:szCs w:val="28"/>
          <w:lang w:val="en-US"/>
        </w:rPr>
        <w:t>2002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>Общеевропейские компетенции владения иностранным языком.Изучение.Преподавание.Оценка.М:МГЛУ,2003</w:t>
      </w:r>
    </w:p>
    <w:p w:rsidR="008556F6" w:rsidRPr="001A5D1C" w:rsidRDefault="008556F6" w:rsidP="001A5D1C">
      <w:pPr>
        <w:pStyle w:val="a3"/>
        <w:numPr>
          <w:ilvl w:val="0"/>
          <w:numId w:val="15"/>
        </w:numPr>
        <w:rPr>
          <w:sz w:val="28"/>
          <w:szCs w:val="28"/>
        </w:rPr>
      </w:pPr>
      <w:r w:rsidRPr="001A5D1C">
        <w:rPr>
          <w:sz w:val="28"/>
          <w:szCs w:val="28"/>
        </w:rPr>
        <w:t xml:space="preserve">Гальскова Н.Д.,Гез Н.И.,Теория и методика обучения </w:t>
      </w:r>
      <w:r w:rsidR="001A5D1C" w:rsidRPr="001A5D1C">
        <w:rPr>
          <w:sz w:val="28"/>
          <w:szCs w:val="28"/>
        </w:rPr>
        <w:t>иностранным языкам. Лингводидактика и методика.Москва,2005</w:t>
      </w:r>
    </w:p>
    <w:p w:rsidR="001A5D1C" w:rsidRDefault="001A5D1C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A5D1C">
        <w:rPr>
          <w:sz w:val="28"/>
          <w:szCs w:val="28"/>
          <w:lang w:val="en-US"/>
        </w:rPr>
        <w:t>Harding</w:t>
      </w:r>
      <w:r w:rsidR="00D478F8" w:rsidRPr="00D478F8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K</w:t>
      </w:r>
      <w:r w:rsidRPr="00423EAB">
        <w:rPr>
          <w:sz w:val="28"/>
          <w:szCs w:val="28"/>
          <w:lang w:val="en-US"/>
        </w:rPr>
        <w:t>.</w:t>
      </w:r>
      <w:r w:rsidR="007F7953" w:rsidRPr="007F795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English</w:t>
      </w:r>
      <w:r w:rsidR="007F7953" w:rsidRPr="007F795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for Specific Purposes.</w:t>
      </w:r>
      <w:r w:rsidR="007F7953" w:rsidRPr="007F7953"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Oxford University Press,2009</w:t>
      </w:r>
    </w:p>
    <w:p w:rsidR="00F9417E" w:rsidRPr="00FD0042" w:rsidRDefault="007F7953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Harrison R.</w:t>
      </w:r>
      <w:r w:rsidRPr="007F7953">
        <w:rPr>
          <w:sz w:val="28"/>
          <w:szCs w:val="28"/>
          <w:lang w:val="en-US"/>
        </w:rPr>
        <w:t xml:space="preserve">, </w:t>
      </w:r>
      <w:r w:rsidR="001A5D1C" w:rsidRPr="001A5D1C">
        <w:rPr>
          <w:sz w:val="28"/>
          <w:szCs w:val="28"/>
          <w:lang w:val="en-US"/>
        </w:rPr>
        <w:t>S.</w:t>
      </w:r>
      <w:r w:rsidRPr="007F7953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Philpot</w:t>
      </w:r>
      <w:r w:rsidRPr="007F7953">
        <w:rPr>
          <w:sz w:val="28"/>
          <w:szCs w:val="28"/>
          <w:lang w:val="en-US"/>
        </w:rPr>
        <w:t xml:space="preserve">, </w:t>
      </w:r>
      <w:proofErr w:type="spellStart"/>
      <w:r w:rsidR="001A5D1C" w:rsidRPr="001A5D1C">
        <w:rPr>
          <w:sz w:val="28"/>
          <w:szCs w:val="28"/>
          <w:lang w:val="en-US"/>
        </w:rPr>
        <w:t>L.Cunick</w:t>
      </w:r>
      <w:proofErr w:type="spellEnd"/>
      <w:r w:rsidR="001A5D1C" w:rsidRPr="001A5D1C">
        <w:rPr>
          <w:sz w:val="28"/>
          <w:szCs w:val="28"/>
          <w:lang w:val="en-US"/>
        </w:rPr>
        <w:t>.</w:t>
      </w:r>
      <w:r w:rsidRPr="007F7953">
        <w:rPr>
          <w:sz w:val="28"/>
          <w:szCs w:val="28"/>
          <w:lang w:val="en-US"/>
        </w:rPr>
        <w:t xml:space="preserve"> </w:t>
      </w:r>
      <w:r w:rsidR="001A5D1C" w:rsidRPr="001A5D1C">
        <w:rPr>
          <w:sz w:val="28"/>
          <w:szCs w:val="28"/>
          <w:lang w:val="en-US"/>
        </w:rPr>
        <w:t>New Headway Academic skills</w:t>
      </w:r>
      <w:r w:rsidR="0034360D" w:rsidRPr="0034360D">
        <w:rPr>
          <w:sz w:val="28"/>
          <w:szCs w:val="28"/>
          <w:lang w:val="en-US"/>
        </w:rPr>
        <w:t xml:space="preserve"> Rea</w:t>
      </w:r>
      <w:r w:rsidR="0034360D">
        <w:rPr>
          <w:sz w:val="28"/>
          <w:szCs w:val="28"/>
          <w:lang w:val="en-US"/>
        </w:rPr>
        <w:t xml:space="preserve">ding, Writing and Study Skills. </w:t>
      </w:r>
      <w:r w:rsidR="0034360D" w:rsidRPr="001A5D1C">
        <w:rPr>
          <w:sz w:val="28"/>
          <w:szCs w:val="28"/>
          <w:lang w:val="en-US"/>
        </w:rPr>
        <w:t>Oxford University Press,</w:t>
      </w:r>
      <w:r>
        <w:rPr>
          <w:sz w:val="28"/>
          <w:szCs w:val="28"/>
        </w:rPr>
        <w:t xml:space="preserve"> </w:t>
      </w:r>
      <w:r w:rsidR="0034360D" w:rsidRPr="001A5D1C">
        <w:rPr>
          <w:sz w:val="28"/>
          <w:szCs w:val="28"/>
          <w:lang w:val="en-US"/>
        </w:rPr>
        <w:t>20</w:t>
      </w:r>
      <w:r w:rsidR="0034360D">
        <w:rPr>
          <w:sz w:val="28"/>
          <w:szCs w:val="28"/>
          <w:lang w:val="en-US"/>
        </w:rPr>
        <w:t>13</w:t>
      </w:r>
    </w:p>
    <w:p w:rsidR="00FD0042" w:rsidRDefault="00FD0042" w:rsidP="001A5D1C">
      <w:pPr>
        <w:pStyle w:val="a3"/>
        <w:numPr>
          <w:ilvl w:val="0"/>
          <w:numId w:val="15"/>
        </w:numPr>
        <w:rPr>
          <w:sz w:val="28"/>
          <w:szCs w:val="28"/>
          <w:lang w:val="de-DE"/>
        </w:rPr>
      </w:pPr>
      <w:proofErr w:type="spellStart"/>
      <w:r w:rsidRPr="002B6531">
        <w:rPr>
          <w:sz w:val="28"/>
          <w:szCs w:val="28"/>
          <w:lang w:val="de-DE"/>
        </w:rPr>
        <w:t>Zema</w:t>
      </w:r>
      <w:r w:rsidRPr="00FD0042">
        <w:rPr>
          <w:sz w:val="28"/>
          <w:szCs w:val="28"/>
          <w:lang w:val="de-DE"/>
        </w:rPr>
        <w:t>ch</w:t>
      </w:r>
      <w:proofErr w:type="spellEnd"/>
      <w:r w:rsidRPr="00FD0042">
        <w:rPr>
          <w:sz w:val="28"/>
          <w:szCs w:val="28"/>
          <w:lang w:val="de-DE"/>
        </w:rPr>
        <w:t xml:space="preserve"> D.E., L.A. </w:t>
      </w:r>
      <w:proofErr w:type="spellStart"/>
      <w:r w:rsidRPr="00FD0042">
        <w:rPr>
          <w:sz w:val="28"/>
          <w:szCs w:val="28"/>
          <w:lang w:val="de-DE"/>
        </w:rPr>
        <w:t>Rumisek</w:t>
      </w:r>
      <w:proofErr w:type="spellEnd"/>
      <w:r w:rsidRPr="00FD0042">
        <w:rPr>
          <w:sz w:val="28"/>
          <w:szCs w:val="28"/>
          <w:lang w:val="de-DE"/>
        </w:rPr>
        <w:t xml:space="preserve">. </w:t>
      </w:r>
      <w:r>
        <w:rPr>
          <w:sz w:val="28"/>
          <w:szCs w:val="28"/>
          <w:lang w:val="de-DE"/>
        </w:rPr>
        <w:t>Academic Writing. MacMillan Press, 2006</w:t>
      </w:r>
    </w:p>
    <w:p w:rsidR="00185E48" w:rsidRPr="00185E48" w:rsidRDefault="00185E48" w:rsidP="001A5D1C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r w:rsidRPr="00185E48">
        <w:rPr>
          <w:sz w:val="28"/>
          <w:szCs w:val="28"/>
          <w:lang w:val="en-US"/>
        </w:rPr>
        <w:t xml:space="preserve">May P. IELTS. Practice Tests. </w:t>
      </w:r>
      <w:r>
        <w:rPr>
          <w:sz w:val="28"/>
          <w:szCs w:val="28"/>
          <w:lang w:val="en-US"/>
        </w:rPr>
        <w:t>Oxford University Press, 2013</w:t>
      </w:r>
    </w:p>
    <w:p w:rsidR="00F9417E" w:rsidRPr="00185E48" w:rsidRDefault="00F9417E" w:rsidP="001A5D1C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417E" w:rsidRPr="00185E48" w:rsidRDefault="00F9417E" w:rsidP="00F9417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F9417E" w:rsidRPr="00AD14B2" w:rsidRDefault="00F9417E" w:rsidP="0034360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AD14B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Дополнительная</w:t>
      </w:r>
      <w:r w:rsidRPr="00AD14B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: </w:t>
      </w:r>
    </w:p>
    <w:p w:rsidR="007F7953" w:rsidRPr="007F7953" w:rsidRDefault="007F7953" w:rsidP="00423EAB">
      <w:pPr>
        <w:pStyle w:val="a3"/>
        <w:numPr>
          <w:ilvl w:val="0"/>
          <w:numId w:val="15"/>
        </w:numPr>
        <w:suppressAutoHyphens/>
        <w:jc w:val="both"/>
        <w:rPr>
          <w:sz w:val="28"/>
          <w:szCs w:val="28"/>
          <w:lang w:val="en-US" w:eastAsia="ar-SA"/>
        </w:rPr>
      </w:pPr>
      <w:proofErr w:type="spellStart"/>
      <w:r>
        <w:rPr>
          <w:sz w:val="28"/>
          <w:szCs w:val="28"/>
          <w:lang w:val="en-US" w:eastAsia="ar-SA"/>
        </w:rPr>
        <w:t>Capel</w:t>
      </w:r>
      <w:proofErr w:type="spellEnd"/>
      <w:r>
        <w:rPr>
          <w:sz w:val="28"/>
          <w:szCs w:val="28"/>
          <w:lang w:val="en-US" w:eastAsia="ar-SA"/>
        </w:rPr>
        <w:t xml:space="preserve"> A., Nixon R. PET </w:t>
      </w:r>
      <w:proofErr w:type="spellStart"/>
      <w:r>
        <w:rPr>
          <w:sz w:val="28"/>
          <w:szCs w:val="28"/>
          <w:lang w:val="en-US" w:eastAsia="ar-SA"/>
        </w:rPr>
        <w:t>Masterclass</w:t>
      </w:r>
      <w:proofErr w:type="spellEnd"/>
      <w:r>
        <w:rPr>
          <w:sz w:val="28"/>
          <w:szCs w:val="28"/>
          <w:lang w:val="en-US" w:eastAsia="ar-SA"/>
        </w:rPr>
        <w:t xml:space="preserve">. Intermediate. </w:t>
      </w:r>
      <w:r w:rsidRPr="001A5D1C">
        <w:rPr>
          <w:sz w:val="28"/>
          <w:szCs w:val="28"/>
          <w:lang w:val="en-US"/>
        </w:rPr>
        <w:t>Oxford University Press,</w:t>
      </w:r>
      <w:r>
        <w:rPr>
          <w:sz w:val="28"/>
          <w:szCs w:val="28"/>
          <w:lang w:val="en-US"/>
        </w:rPr>
        <w:t xml:space="preserve"> </w:t>
      </w:r>
      <w:r w:rsidRPr="001A5D1C">
        <w:rPr>
          <w:sz w:val="28"/>
          <w:szCs w:val="28"/>
          <w:lang w:val="en-US"/>
        </w:rPr>
        <w:t>2009</w:t>
      </w:r>
    </w:p>
    <w:p w:rsidR="00185E48" w:rsidRPr="007F7953" w:rsidRDefault="00185E48" w:rsidP="00185E48">
      <w:pPr>
        <w:numPr>
          <w:ilvl w:val="0"/>
          <w:numId w:val="15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ar-SA"/>
        </w:rPr>
        <w:t xml:space="preserve">Practical English Grammar. Exercises 2. A.J. Thomson &amp; A.V. Martinet. </w:t>
      </w:r>
      <w:r w:rsidRPr="0034360D">
        <w:rPr>
          <w:rFonts w:ascii="Times New Roman" w:hAnsi="Times New Roman" w:cs="Times New Roman"/>
          <w:sz w:val="28"/>
          <w:szCs w:val="28"/>
          <w:lang w:val="en-US"/>
        </w:rPr>
        <w:t>Oxford University Press,20</w:t>
      </w:r>
      <w:r>
        <w:rPr>
          <w:rFonts w:ascii="Times New Roman" w:hAnsi="Times New Roman" w:cs="Times New Roman"/>
          <w:sz w:val="28"/>
          <w:szCs w:val="28"/>
          <w:lang w:val="en-US"/>
        </w:rPr>
        <w:t>10</w:t>
      </w:r>
    </w:p>
    <w:p w:rsidR="007F7953" w:rsidRPr="007F7953" w:rsidRDefault="007F7953" w:rsidP="007F7953">
      <w:pPr>
        <w:pStyle w:val="a3"/>
        <w:numPr>
          <w:ilvl w:val="0"/>
          <w:numId w:val="15"/>
        </w:numPr>
        <w:suppressAutoHyphens/>
        <w:jc w:val="both"/>
        <w:rPr>
          <w:sz w:val="28"/>
          <w:szCs w:val="28"/>
          <w:lang w:val="en-US" w:eastAsia="ar-SA"/>
        </w:rPr>
      </w:pPr>
      <w:r>
        <w:rPr>
          <w:sz w:val="28"/>
          <w:szCs w:val="28"/>
          <w:lang w:val="en-US" w:eastAsia="ar-SA"/>
        </w:rPr>
        <w:t xml:space="preserve">Advanced Language Practice. </w:t>
      </w:r>
      <w:proofErr w:type="spellStart"/>
      <w:r>
        <w:rPr>
          <w:sz w:val="28"/>
          <w:szCs w:val="28"/>
          <w:lang w:val="en-US" w:eastAsia="ar-SA"/>
        </w:rPr>
        <w:t>M.Vince</w:t>
      </w:r>
      <w:proofErr w:type="spellEnd"/>
      <w:r>
        <w:rPr>
          <w:sz w:val="28"/>
          <w:szCs w:val="28"/>
          <w:lang w:val="en-US" w:eastAsia="ar-SA"/>
        </w:rPr>
        <w:t>, Macmillan, 2003</w:t>
      </w:r>
    </w:p>
    <w:p w:rsidR="0034360D" w:rsidRPr="00423EAB" w:rsidRDefault="0034360D" w:rsidP="00423EAB">
      <w:pPr>
        <w:pStyle w:val="a3"/>
        <w:numPr>
          <w:ilvl w:val="0"/>
          <w:numId w:val="15"/>
        </w:numPr>
        <w:suppressAutoHyphens/>
        <w:jc w:val="both"/>
        <w:rPr>
          <w:sz w:val="28"/>
          <w:szCs w:val="28"/>
          <w:lang w:val="en-US" w:eastAsia="ar-SA"/>
        </w:rPr>
      </w:pPr>
      <w:r w:rsidRPr="00423EAB">
        <w:rPr>
          <w:sz w:val="28"/>
          <w:szCs w:val="28"/>
          <w:lang w:val="en-US" w:eastAsia="ar-SA"/>
        </w:rPr>
        <w:t xml:space="preserve">Vince, M. English Grammar and Vocabulary: </w:t>
      </w:r>
      <w:proofErr w:type="gramStart"/>
      <w:r w:rsidRPr="00423EAB">
        <w:rPr>
          <w:sz w:val="28"/>
          <w:szCs w:val="28"/>
          <w:lang w:val="en-US" w:eastAsia="ar-SA"/>
        </w:rPr>
        <w:t>Intermediate  Language</w:t>
      </w:r>
      <w:proofErr w:type="gramEnd"/>
      <w:r w:rsidRPr="00423EAB">
        <w:rPr>
          <w:sz w:val="28"/>
          <w:szCs w:val="28"/>
          <w:lang w:val="en-US" w:eastAsia="ar-SA"/>
        </w:rPr>
        <w:t xml:space="preserve"> Practice. /M. Vince, P. </w:t>
      </w:r>
      <w:proofErr w:type="spellStart"/>
      <w:r w:rsidRPr="00423EAB">
        <w:rPr>
          <w:sz w:val="28"/>
          <w:szCs w:val="28"/>
          <w:lang w:val="en-US" w:eastAsia="ar-SA"/>
        </w:rPr>
        <w:t>Emmerson</w:t>
      </w:r>
      <w:proofErr w:type="spellEnd"/>
      <w:r w:rsidRPr="00423EAB">
        <w:rPr>
          <w:sz w:val="28"/>
          <w:szCs w:val="28"/>
          <w:lang w:val="en-US" w:eastAsia="ar-SA"/>
        </w:rPr>
        <w:t xml:space="preserve"> – Macmillan, 2007</w:t>
      </w: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F9417E" w:rsidRPr="00AD14B2" w:rsidRDefault="00F9417E" w:rsidP="00F9417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sectPr w:rsidR="00F9417E" w:rsidRPr="00AD14B2" w:rsidSect="00AC66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53E95"/>
    <w:multiLevelType w:val="hybridMultilevel"/>
    <w:tmpl w:val="D9426D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172D6A"/>
    <w:multiLevelType w:val="multilevel"/>
    <w:tmpl w:val="110676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0C6543A9"/>
    <w:multiLevelType w:val="hybridMultilevel"/>
    <w:tmpl w:val="B4CA5C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478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8855C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C3B3EE1"/>
    <w:multiLevelType w:val="hybridMultilevel"/>
    <w:tmpl w:val="74BA6D66"/>
    <w:lvl w:ilvl="0" w:tplc="510CD0BC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2602D5"/>
    <w:multiLevelType w:val="hybridMultilevel"/>
    <w:tmpl w:val="09FC63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3C4CD7"/>
    <w:multiLevelType w:val="hybridMultilevel"/>
    <w:tmpl w:val="0D9EC2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45A34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3DE94932"/>
    <w:multiLevelType w:val="hybridMultilevel"/>
    <w:tmpl w:val="AAC012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5A30F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4F9580B"/>
    <w:multiLevelType w:val="hybridMultilevel"/>
    <w:tmpl w:val="6456C6CE"/>
    <w:lvl w:ilvl="0" w:tplc="5A8AC7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12">
    <w:nsid w:val="52327EC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CC66DC6"/>
    <w:multiLevelType w:val="hybridMultilevel"/>
    <w:tmpl w:val="92600F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0A7288"/>
    <w:multiLevelType w:val="multilevel"/>
    <w:tmpl w:val="30160D9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15">
    <w:nsid w:val="66580C3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3"/>
  </w:num>
  <w:num w:numId="3">
    <w:abstractNumId w:val="7"/>
  </w:num>
  <w:num w:numId="4">
    <w:abstractNumId w:val="6"/>
  </w:num>
  <w:num w:numId="5">
    <w:abstractNumId w:val="11"/>
  </w:num>
  <w:num w:numId="6">
    <w:abstractNumId w:val="9"/>
  </w:num>
  <w:num w:numId="7">
    <w:abstractNumId w:val="5"/>
  </w:num>
  <w:num w:numId="8">
    <w:abstractNumId w:val="15"/>
  </w:num>
  <w:num w:numId="9">
    <w:abstractNumId w:val="8"/>
  </w:num>
  <w:num w:numId="10">
    <w:abstractNumId w:val="12"/>
  </w:num>
  <w:num w:numId="11">
    <w:abstractNumId w:val="14"/>
  </w:num>
  <w:num w:numId="12">
    <w:abstractNumId w:val="3"/>
  </w:num>
  <w:num w:numId="13">
    <w:abstractNumId w:val="4"/>
  </w:num>
  <w:num w:numId="14">
    <w:abstractNumId w:val="10"/>
  </w:num>
  <w:num w:numId="15">
    <w:abstractNumId w:val="2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225C"/>
    <w:rsid w:val="00061FC9"/>
    <w:rsid w:val="000721CC"/>
    <w:rsid w:val="00073169"/>
    <w:rsid w:val="00087AE5"/>
    <w:rsid w:val="0009043E"/>
    <w:rsid w:val="00096CBF"/>
    <w:rsid w:val="000B4389"/>
    <w:rsid w:val="00176B72"/>
    <w:rsid w:val="00185E48"/>
    <w:rsid w:val="001A2519"/>
    <w:rsid w:val="001A476D"/>
    <w:rsid w:val="001A5D1C"/>
    <w:rsid w:val="001F7EF2"/>
    <w:rsid w:val="002404CA"/>
    <w:rsid w:val="00256B63"/>
    <w:rsid w:val="00275D7C"/>
    <w:rsid w:val="002B6531"/>
    <w:rsid w:val="00327503"/>
    <w:rsid w:val="00337491"/>
    <w:rsid w:val="0034360D"/>
    <w:rsid w:val="003D066A"/>
    <w:rsid w:val="003F40DE"/>
    <w:rsid w:val="00423EAB"/>
    <w:rsid w:val="00450FF3"/>
    <w:rsid w:val="004B48AC"/>
    <w:rsid w:val="004E3883"/>
    <w:rsid w:val="0052225C"/>
    <w:rsid w:val="00525C04"/>
    <w:rsid w:val="00566E6A"/>
    <w:rsid w:val="005B7BCA"/>
    <w:rsid w:val="005C1D75"/>
    <w:rsid w:val="005D6CC7"/>
    <w:rsid w:val="005D7287"/>
    <w:rsid w:val="005E1B51"/>
    <w:rsid w:val="00632312"/>
    <w:rsid w:val="006420BA"/>
    <w:rsid w:val="00660186"/>
    <w:rsid w:val="006B0B12"/>
    <w:rsid w:val="006B26B6"/>
    <w:rsid w:val="006E65B3"/>
    <w:rsid w:val="00711684"/>
    <w:rsid w:val="007626A9"/>
    <w:rsid w:val="007E382F"/>
    <w:rsid w:val="007F7953"/>
    <w:rsid w:val="008255B2"/>
    <w:rsid w:val="00842A8F"/>
    <w:rsid w:val="008556F6"/>
    <w:rsid w:val="008D1A9A"/>
    <w:rsid w:val="00944610"/>
    <w:rsid w:val="00965B5E"/>
    <w:rsid w:val="00984C11"/>
    <w:rsid w:val="009939FE"/>
    <w:rsid w:val="009B2BD1"/>
    <w:rsid w:val="009E0F7C"/>
    <w:rsid w:val="00A31464"/>
    <w:rsid w:val="00AC66F9"/>
    <w:rsid w:val="00AD14B2"/>
    <w:rsid w:val="00AE5441"/>
    <w:rsid w:val="00B3611E"/>
    <w:rsid w:val="00B40DF0"/>
    <w:rsid w:val="00B7698B"/>
    <w:rsid w:val="00B97142"/>
    <w:rsid w:val="00BC5482"/>
    <w:rsid w:val="00C46A70"/>
    <w:rsid w:val="00C71015"/>
    <w:rsid w:val="00C90A58"/>
    <w:rsid w:val="00C96C94"/>
    <w:rsid w:val="00CB4DEB"/>
    <w:rsid w:val="00CD2859"/>
    <w:rsid w:val="00CE7CA3"/>
    <w:rsid w:val="00D30BB4"/>
    <w:rsid w:val="00D31E05"/>
    <w:rsid w:val="00D34246"/>
    <w:rsid w:val="00D478F8"/>
    <w:rsid w:val="00D707D6"/>
    <w:rsid w:val="00DF0EEE"/>
    <w:rsid w:val="00E6257F"/>
    <w:rsid w:val="00E70F41"/>
    <w:rsid w:val="00EF5B5A"/>
    <w:rsid w:val="00F34DC7"/>
    <w:rsid w:val="00F53AE9"/>
    <w:rsid w:val="00F7603E"/>
    <w:rsid w:val="00F774EE"/>
    <w:rsid w:val="00F91B2D"/>
    <w:rsid w:val="00F9417E"/>
    <w:rsid w:val="00FD00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17E"/>
  </w:style>
  <w:style w:type="paragraph" w:styleId="1">
    <w:name w:val="heading 1"/>
    <w:basedOn w:val="a"/>
    <w:next w:val="a"/>
    <w:link w:val="10"/>
    <w:qFormat/>
    <w:rsid w:val="006B26B6"/>
    <w:pPr>
      <w:keepNext/>
      <w:numPr>
        <w:numId w:val="9"/>
      </w:numPr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C5482"/>
    <w:pPr>
      <w:keepNext/>
      <w:keepLines/>
      <w:numPr>
        <w:ilvl w:val="1"/>
        <w:numId w:val="9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C5482"/>
    <w:pPr>
      <w:keepNext/>
      <w:keepLines/>
      <w:numPr>
        <w:ilvl w:val="2"/>
        <w:numId w:val="9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5482"/>
    <w:pPr>
      <w:keepNext/>
      <w:keepLines/>
      <w:numPr>
        <w:ilvl w:val="3"/>
        <w:numId w:val="9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5482"/>
    <w:pPr>
      <w:keepNext/>
      <w:keepLines/>
      <w:numPr>
        <w:ilvl w:val="4"/>
        <w:numId w:val="9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5482"/>
    <w:pPr>
      <w:keepNext/>
      <w:keepLines/>
      <w:numPr>
        <w:ilvl w:val="5"/>
        <w:numId w:val="9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5482"/>
    <w:pPr>
      <w:keepNext/>
      <w:keepLines/>
      <w:numPr>
        <w:ilvl w:val="6"/>
        <w:numId w:val="9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5482"/>
    <w:pPr>
      <w:keepNext/>
      <w:keepLines/>
      <w:numPr>
        <w:ilvl w:val="7"/>
        <w:numId w:val="9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5482"/>
    <w:pPr>
      <w:keepNext/>
      <w:keepLines/>
      <w:numPr>
        <w:ilvl w:val="8"/>
        <w:numId w:val="9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B26B6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C54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BC54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BC54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BC54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BC54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BC54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BC54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BC54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8556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56F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6</Pages>
  <Words>1273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ODO</cp:lastModifiedBy>
  <cp:revision>53</cp:revision>
  <cp:lastPrinted>2016-10-18T05:55:00Z</cp:lastPrinted>
  <dcterms:created xsi:type="dcterms:W3CDTF">2015-08-24T10:37:00Z</dcterms:created>
  <dcterms:modified xsi:type="dcterms:W3CDTF">2018-06-21T02:58:00Z</dcterms:modified>
</cp:coreProperties>
</file>